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Консультация для родителей: «</w:t>
      </w:r>
      <w:r w:rsidRPr="00FB59C9">
        <w:rPr>
          <w:rStyle w:val="c2"/>
          <w:b/>
          <w:bCs/>
          <w:color w:val="000000"/>
          <w:sz w:val="28"/>
          <w:szCs w:val="28"/>
        </w:rPr>
        <w:t>Упражнения с природным  материалом  для развития мелкой моторики</w:t>
      </w:r>
      <w:r>
        <w:rPr>
          <w:rStyle w:val="c2"/>
          <w:b/>
          <w:bCs/>
          <w:color w:val="000000"/>
          <w:sz w:val="28"/>
          <w:szCs w:val="28"/>
        </w:rPr>
        <w:t>»</w:t>
      </w:r>
      <w:r w:rsidRPr="00FB59C9">
        <w:rPr>
          <w:rStyle w:val="c2"/>
          <w:b/>
          <w:bCs/>
          <w:color w:val="000000"/>
          <w:sz w:val="28"/>
          <w:szCs w:val="28"/>
        </w:rPr>
        <w:t>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  С давних времен дети любят играть с камушками, желудями, шишками, орехами и другими природными материалами. Дети строят, мастерят игрушки, выкладывают узоры. Колючие шишки, гладкие и блестящие желуди, замысловатые камни, кора деревьев своим ароматом и шероховатостью вызывают положительные эмоции, дарят рукам силу, гибкость и свободу движений. Играя с природным материалом, дети познают окружающий мир, становятся более общительными  и спокойными. Работа с природным материалом оказывается увлекательной и неутомительной, но благодаря этой работе развивается моторика рук. Руки ребенка постепенно крепнут, становятся более подвижными, готовыми выполнять четкие, последовательные действия, что так необходимо для овладения письмом.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       Упражнения с природным материалом можно включать в прогулку, игровую деятельность, непосредственно образовательную деятельность, режимные моменты.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       При проведении упражнений с природным материалом необходимо соблюдать следующие правила: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- мыть руки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- следить, чтобы руки были здоровыми (без царапин, аллергических проявлений т.д.)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-природный материал должен быть чистым и нетравмоопасным.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1"/>
          <w:b/>
          <w:bCs/>
          <w:color w:val="000000"/>
          <w:sz w:val="28"/>
          <w:szCs w:val="28"/>
        </w:rPr>
        <w:t>Упражнения с шишками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Для обучения упражнениям  лучше всего использовать молодые, свежие  шишки, так как они не колются, имеют приятный аромат и не вызывают отрицательных эмоций. В дальнейшем используют  сухие, колючие шишки.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Воспитатель предлагает ребенку взять корзинку с разными шишками и просит взять одну из шишек. Далее проводится небольшая беседа.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С какого дерева шишка?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lastRenderedPageBreak/>
        <w:t>Какая она по форме?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Какая на ощупь?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На что похожа?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Круговые движения  сосновой шишкой между ладонями</w:t>
      </w:r>
      <w:r w:rsidRPr="00FB59C9">
        <w:rPr>
          <w:color w:val="000000"/>
          <w:sz w:val="28"/>
          <w:szCs w:val="28"/>
        </w:rPr>
        <w:t>. Упражнения можно сопровождать веселыми, короткими стихами.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Как ёжик колется сосна,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Её мне шишка не страшна.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Сосновую шишку в ладонях катаю.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С сосновою шишкой сейчас я играю.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* * *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Мишка с шишкою играет,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Между лап её катает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Медвежата все хохочут,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Шишки лапы им щекочут.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Колются не больно,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Малыши довольны.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Перекатывание шишек между ладонями.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Упражнение проводят до появления чувства приятного тепла и легкого покраснения.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Раз, два, три, четыре, пять,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Шишку будем мы катать.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Шишку будем мы катать,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Раз, два, три, четыре, пять.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Еловая шишка нам колет ладошки.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Мы покатаем шишку немножко.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* * *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Шишки, словно ёжики,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Колются чуть – чуть.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Покатать в ладошках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Шишку не забудь.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lastRenderedPageBreak/>
        <w:t>Сжимание и разжимание шишек обеими руками.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Упражнение можно проводить двумя руками одновременно или поочередно правой и левой рукой.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Я сильнее всех на свете!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Буду шишки я сжимать.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Буду шишки я сжимать,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Буду руки развивать.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Левую и правую,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Правую и левую.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* * *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Если, как Мишутка,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Сильным хочешь стать,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Надо в ручке шишку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Сильно- сильно сжать.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Легкое постукивание и вращательное движение кончиками шишки.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Шишку я на пальчик ставлю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И постукиваю.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На другой переставляю -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Поворачиваю.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По всем пальчикам пройду-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Шишечку переверну.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Прокатывание шишки от кончиков пальцев до локтя и обратно.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От ладошки до локтя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Покатила шишку я.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От локтя и до ладошки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Катит шишка по дорожке.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Перебрасывание шишек друг другу.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Белки с нами шутят,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Шишки в нас кидают.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lastRenderedPageBreak/>
        <w:t>С белкой поиграем,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Шишки мы поймаем.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Перекатывание шишек друг другу.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Шишка покатилась,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До Лизы докатилась.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 Пете воротилась,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А потом обратно.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Как катать приятно.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1"/>
          <w:b/>
          <w:bCs/>
          <w:color w:val="000000"/>
          <w:sz w:val="28"/>
          <w:szCs w:val="28"/>
        </w:rPr>
        <w:t>Упражнения с желудями, орехами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Данные игровые упражнения помогают ребенку  научиться удерживать  в ладонях максимально большое количество природного материала; перекатывать между ладонями по одному или несколько плодов; доставать мелкие игрушки из ведерка , наполненного плодами; «купать» кисти рук, сжимать и разжимать руки в желудях, орехах ( сухой бассейн).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Игра «Дождик»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На подносе или в емкости лежат плоды. Ребенок поочередно или обеими руками одновременно захватывает плоды и выпускает их из рук, имитируя дождик.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Дождик, дождик, водолей,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Лей из тучки веселей!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Лей позвонче и почаще,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Лей по полю и по чаще!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t>Игра «Найди пропажу»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Ребенок опускает руки в емкость с плодами и находит предмет, который спрятался.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В ведерко руки опускай,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Все игрушки доставай.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Громко нам их называй,</w:t>
      </w:r>
    </w:p>
    <w:p w:rsid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По порядку сосчитай.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rStyle w:val="c2"/>
          <w:b/>
          <w:bCs/>
          <w:color w:val="000000"/>
          <w:sz w:val="28"/>
          <w:szCs w:val="28"/>
        </w:rPr>
        <w:lastRenderedPageBreak/>
        <w:t>Игра «Моем ручки»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Ребенок опускает руки в емкость, наполненную плодами, сжимает и разжимает кулачки, набирает плоды, сжимает и разжимает кулачки.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В орешках ручки я купаю,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Их сжимаю, разжимаю. Пальчики купаются,</w:t>
      </w:r>
    </w:p>
    <w:p w:rsidR="00FB59C9" w:rsidRPr="00FB59C9" w:rsidRDefault="00FB59C9" w:rsidP="00FB59C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B59C9">
        <w:rPr>
          <w:color w:val="000000"/>
          <w:sz w:val="28"/>
          <w:szCs w:val="28"/>
        </w:rPr>
        <w:t>Им орешки нравятся.</w:t>
      </w:r>
    </w:p>
    <w:p w:rsidR="008C53BE" w:rsidRDefault="008C53BE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9786" cy="4057650"/>
            <wp:effectExtent l="19050" t="0" r="1414" b="0"/>
            <wp:docPr id="1" name="Рисунок 1" descr="D:\фото\с фотоаппарата\130_PANA\P13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 фотоаппарата\130_PANA\P1300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5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905250"/>
            <wp:effectExtent l="19050" t="0" r="0" b="0"/>
            <wp:docPr id="2" name="Рисунок 2" descr="D:\фото\с фотоаппарата\130_PANA\P13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 фотоаппарата\130_PANA\P130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D:\фото\с фотоаппарата\130_PANA\P13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 фотоаппарата\130_PANA\P1300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7807"/>
            <wp:effectExtent l="19050" t="0" r="3175" b="0"/>
            <wp:docPr id="4" name="Рисунок 4" descr="D:\фото\с фотоаппарата\130_PANA\P13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 фотоаппарата\130_PANA\P130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C9" w:rsidRPr="00FB59C9" w:rsidRDefault="00FB59C9" w:rsidP="00FB59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B59C9" w:rsidRPr="00FB59C9" w:rsidSect="008C5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59C9"/>
    <w:rsid w:val="002B3948"/>
    <w:rsid w:val="00306409"/>
    <w:rsid w:val="005F2748"/>
    <w:rsid w:val="008C53BE"/>
    <w:rsid w:val="00C1258B"/>
    <w:rsid w:val="00FB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59C9"/>
  </w:style>
  <w:style w:type="character" w:customStyle="1" w:styleId="c1">
    <w:name w:val="c1"/>
    <w:basedOn w:val="a0"/>
    <w:rsid w:val="00FB59C9"/>
  </w:style>
  <w:style w:type="paragraph" w:styleId="a3">
    <w:name w:val="Balloon Text"/>
    <w:basedOn w:val="a"/>
    <w:link w:val="a4"/>
    <w:uiPriority w:val="99"/>
    <w:semiHidden/>
    <w:unhideWhenUsed/>
    <w:rsid w:val="00FB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649</Words>
  <Characters>3701</Characters>
  <Application>Microsoft Office Word</Application>
  <DocSecurity>0</DocSecurity>
  <Lines>30</Lines>
  <Paragraphs>8</Paragraphs>
  <ScaleCrop>false</ScaleCrop>
  <Company>Microsoft</Company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2019-01-22T17:35:00Z</dcterms:created>
  <dcterms:modified xsi:type="dcterms:W3CDTF">2019-01-22T17:40:00Z</dcterms:modified>
</cp:coreProperties>
</file>